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10" w:rsidRPr="00F35E2F" w:rsidRDefault="00663510" w:rsidP="00F35E2F">
      <w:pPr>
        <w:spacing w:after="0" w:line="240" w:lineRule="auto"/>
        <w:ind w:left="5040" w:hanging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4332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F84CF2">
        <w:rPr>
          <w:sz w:val="28"/>
          <w:szCs w:val="28"/>
        </w:rPr>
        <w:t xml:space="preserve">   </w:t>
      </w:r>
      <w:r w:rsidRPr="00F35E2F">
        <w:rPr>
          <w:rFonts w:ascii="Times New Roman" w:hAnsi="Times New Roman" w:cs="Times New Roman"/>
          <w:sz w:val="28"/>
          <w:szCs w:val="28"/>
        </w:rPr>
        <w:t>УТВЕРЖДЕНО                                                                             Протоколом заседания комиссии     по противодействию коррупции</w:t>
      </w:r>
      <w:r w:rsidR="004332DD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663510" w:rsidRPr="00F35E2F" w:rsidRDefault="00663510" w:rsidP="00F35E2F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E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ОАО «ЦУМ Минск»</w:t>
      </w:r>
    </w:p>
    <w:p w:rsidR="00663510" w:rsidRPr="00F35E2F" w:rsidRDefault="00663510" w:rsidP="00F35E2F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E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84CF2">
        <w:rPr>
          <w:rFonts w:ascii="Times New Roman" w:hAnsi="Times New Roman" w:cs="Times New Roman"/>
          <w:sz w:val="28"/>
          <w:szCs w:val="28"/>
        </w:rPr>
        <w:t xml:space="preserve"> </w:t>
      </w:r>
      <w:r w:rsidRPr="00F35E2F">
        <w:rPr>
          <w:rFonts w:ascii="Times New Roman" w:hAnsi="Times New Roman" w:cs="Times New Roman"/>
          <w:sz w:val="28"/>
          <w:szCs w:val="28"/>
        </w:rPr>
        <w:t xml:space="preserve">от </w:t>
      </w:r>
      <w:r w:rsidR="00F84CF2">
        <w:rPr>
          <w:rFonts w:ascii="Times New Roman" w:hAnsi="Times New Roman" w:cs="Times New Roman"/>
          <w:sz w:val="28"/>
          <w:szCs w:val="28"/>
        </w:rPr>
        <w:t xml:space="preserve">24.03.2020  </w:t>
      </w:r>
      <w:r w:rsidRPr="00F35E2F">
        <w:rPr>
          <w:rFonts w:ascii="Times New Roman" w:hAnsi="Times New Roman" w:cs="Times New Roman"/>
          <w:sz w:val="28"/>
          <w:szCs w:val="28"/>
        </w:rPr>
        <w:t>№</w:t>
      </w:r>
      <w:r w:rsidR="00F84CF2">
        <w:rPr>
          <w:rFonts w:ascii="Times New Roman" w:hAnsi="Times New Roman" w:cs="Times New Roman"/>
          <w:sz w:val="28"/>
          <w:szCs w:val="28"/>
        </w:rPr>
        <w:t>1</w:t>
      </w:r>
    </w:p>
    <w:p w:rsidR="00663510" w:rsidRPr="00F35E2F" w:rsidRDefault="00663510" w:rsidP="00F35E2F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</w:p>
    <w:p w:rsidR="00663510" w:rsidRPr="00F35E2F" w:rsidRDefault="00663510" w:rsidP="00F3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E2F">
        <w:rPr>
          <w:rFonts w:ascii="Times New Roman" w:hAnsi="Times New Roman" w:cs="Times New Roman"/>
          <w:sz w:val="28"/>
          <w:szCs w:val="28"/>
        </w:rPr>
        <w:tab/>
      </w:r>
      <w:r w:rsidRPr="00F35E2F">
        <w:rPr>
          <w:rFonts w:ascii="Times New Roman" w:hAnsi="Times New Roman" w:cs="Times New Roman"/>
          <w:sz w:val="28"/>
          <w:szCs w:val="28"/>
        </w:rPr>
        <w:tab/>
      </w:r>
      <w:r w:rsidRPr="00F35E2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E2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663510" w:rsidRPr="00F35E2F" w:rsidRDefault="00663510" w:rsidP="00F35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E2F">
        <w:rPr>
          <w:rFonts w:ascii="Times New Roman" w:hAnsi="Times New Roman" w:cs="Times New Roman"/>
          <w:sz w:val="28"/>
          <w:szCs w:val="28"/>
        </w:rPr>
        <w:t>по недопущению коррупционных правонарушений</w:t>
      </w:r>
    </w:p>
    <w:p w:rsidR="00663510" w:rsidRPr="00F35E2F" w:rsidRDefault="00663510" w:rsidP="00F35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E2F">
        <w:rPr>
          <w:rFonts w:ascii="Times New Roman" w:hAnsi="Times New Roman" w:cs="Times New Roman"/>
          <w:sz w:val="28"/>
          <w:szCs w:val="28"/>
        </w:rPr>
        <w:t>в ОАО «ЦУМ Минск» на 2020 год</w:t>
      </w:r>
    </w:p>
    <w:p w:rsidR="00663510" w:rsidRPr="00F35E2F" w:rsidRDefault="00663510" w:rsidP="00F35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194"/>
        <w:gridCol w:w="2700"/>
        <w:gridCol w:w="2369"/>
      </w:tblGrid>
      <w:tr w:rsidR="00663510" w:rsidRPr="00387C43">
        <w:tc>
          <w:tcPr>
            <w:tcW w:w="594" w:type="dxa"/>
          </w:tcPr>
          <w:p w:rsidR="00663510" w:rsidRPr="00387C43" w:rsidRDefault="00663510" w:rsidP="00F3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4" w:type="dxa"/>
          </w:tcPr>
          <w:p w:rsidR="00663510" w:rsidRPr="00387C43" w:rsidRDefault="00663510" w:rsidP="00F3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00" w:type="dxa"/>
          </w:tcPr>
          <w:p w:rsidR="00663510" w:rsidRPr="00387C43" w:rsidRDefault="00663510" w:rsidP="00F3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</w:p>
        </w:tc>
        <w:tc>
          <w:tcPr>
            <w:tcW w:w="2369" w:type="dxa"/>
          </w:tcPr>
          <w:p w:rsidR="00663510" w:rsidRPr="00387C43" w:rsidRDefault="00663510" w:rsidP="00F3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663510" w:rsidRPr="00387C43">
        <w:tc>
          <w:tcPr>
            <w:tcW w:w="594" w:type="dxa"/>
          </w:tcPr>
          <w:p w:rsidR="00663510" w:rsidRPr="00387C43" w:rsidRDefault="00663510" w:rsidP="00F3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4" w:type="dxa"/>
          </w:tcPr>
          <w:p w:rsidR="00663510" w:rsidRPr="00387C43" w:rsidRDefault="00663510" w:rsidP="00F3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663510" w:rsidRPr="00387C43" w:rsidRDefault="00663510" w:rsidP="00F3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9" w:type="dxa"/>
          </w:tcPr>
          <w:p w:rsidR="00663510" w:rsidRPr="00387C43" w:rsidRDefault="00663510" w:rsidP="00F3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3510" w:rsidRPr="00387C43">
        <w:tc>
          <w:tcPr>
            <w:tcW w:w="594" w:type="dxa"/>
          </w:tcPr>
          <w:p w:rsidR="00663510" w:rsidRPr="00387C43" w:rsidRDefault="004332DD" w:rsidP="00F3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4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Обеспечивать неукоснительное выполнение требований Закона Республики Беларусь от 15.07.2015 № 305-3 "О борьбе с коррупцией"</w:t>
            </w:r>
          </w:p>
        </w:tc>
        <w:tc>
          <w:tcPr>
            <w:tcW w:w="2700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структурных подразделений</w:t>
            </w:r>
          </w:p>
        </w:tc>
        <w:tc>
          <w:tcPr>
            <w:tcW w:w="2369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63510" w:rsidRPr="00387C43">
        <w:tc>
          <w:tcPr>
            <w:tcW w:w="594" w:type="dxa"/>
          </w:tcPr>
          <w:p w:rsidR="00663510" w:rsidRPr="00387C43" w:rsidRDefault="004332DD" w:rsidP="00F3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4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Проводить работу с в коллективе по разъяснению действующего законодательства в сфере борьбы с коррупцией и недопущению коррупционных правонарушений</w:t>
            </w:r>
          </w:p>
        </w:tc>
        <w:tc>
          <w:tcPr>
            <w:tcW w:w="2700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юридический сектор</w:t>
            </w:r>
          </w:p>
        </w:tc>
        <w:tc>
          <w:tcPr>
            <w:tcW w:w="2369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63510" w:rsidRPr="00387C43">
        <w:tc>
          <w:tcPr>
            <w:tcW w:w="594" w:type="dxa"/>
          </w:tcPr>
          <w:p w:rsidR="00663510" w:rsidRPr="00387C43" w:rsidRDefault="004332DD" w:rsidP="00F3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4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обучающие семинары для работников предприятия по профилактике </w:t>
            </w:r>
            <w:proofErr w:type="spellStart"/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387C43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 с приглашением представителей правоохранительных органов, осуществляющих борьбу с коррупцией</w:t>
            </w:r>
          </w:p>
        </w:tc>
        <w:tc>
          <w:tcPr>
            <w:tcW w:w="2700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2369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не менее 1 раза в полугодие</w:t>
            </w:r>
          </w:p>
        </w:tc>
      </w:tr>
      <w:tr w:rsidR="00663510" w:rsidRPr="00387C43">
        <w:tc>
          <w:tcPr>
            <w:tcW w:w="594" w:type="dxa"/>
          </w:tcPr>
          <w:p w:rsidR="00663510" w:rsidRPr="00387C43" w:rsidRDefault="004332DD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4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Вести учет фактов грубых нарушений трудовой и исполнительской дисциплины в коллективе, производственного травматизма</w:t>
            </w:r>
          </w:p>
        </w:tc>
        <w:tc>
          <w:tcPr>
            <w:tcW w:w="2700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2369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63510" w:rsidRPr="00387C43">
        <w:tc>
          <w:tcPr>
            <w:tcW w:w="594" w:type="dxa"/>
          </w:tcPr>
          <w:p w:rsidR="00663510" w:rsidRPr="00387C43" w:rsidRDefault="004332DD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4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на заседаниях комиссии, а также на производственных совещаниях (собраниях в структурных </w:t>
            </w:r>
            <w:r w:rsidRPr="00387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подразделениях) фактов совершения работниками правонарушений, создающих условия для коррупции и коррупционных правонарушений  </w:t>
            </w:r>
          </w:p>
        </w:tc>
        <w:tc>
          <w:tcPr>
            <w:tcW w:w="2700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по противодействию коррупции</w:t>
            </w:r>
          </w:p>
        </w:tc>
        <w:tc>
          <w:tcPr>
            <w:tcW w:w="2369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при установлении фактов</w:t>
            </w:r>
          </w:p>
        </w:tc>
      </w:tr>
      <w:tr w:rsidR="00663510" w:rsidRPr="00387C43">
        <w:tc>
          <w:tcPr>
            <w:tcW w:w="594" w:type="dxa"/>
          </w:tcPr>
          <w:p w:rsidR="00663510" w:rsidRPr="00387C43" w:rsidRDefault="004332DD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94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Обобщать и анализировать поступающую на предприятие информацию о нарушениях законодательства в сфере борьбы с коррупцией, выработка предложений о принятии мер реагирования</w:t>
            </w:r>
          </w:p>
        </w:tc>
        <w:tc>
          <w:tcPr>
            <w:tcW w:w="2700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2369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 xml:space="preserve">при поступлении </w:t>
            </w:r>
          </w:p>
        </w:tc>
      </w:tr>
      <w:tr w:rsidR="00663510" w:rsidRPr="00387C43">
        <w:tc>
          <w:tcPr>
            <w:tcW w:w="594" w:type="dxa"/>
          </w:tcPr>
          <w:p w:rsidR="00663510" w:rsidRPr="00387C43" w:rsidRDefault="004332DD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4" w:type="dxa"/>
          </w:tcPr>
          <w:p w:rsidR="00663510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Осуществлять постоянный мониторинг сообщений в средствах массовой информации, в т.ч. сети Интернет, о фактах коррупции в торговой отрасли. Результаты рассматривать на заседаниях комиссии по противодействию коррупции и на производственных совещаниях</w:t>
            </w:r>
          </w:p>
          <w:p w:rsidR="004332DD" w:rsidRPr="00387C43" w:rsidRDefault="004332DD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2369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63510" w:rsidRPr="00387C43">
        <w:tc>
          <w:tcPr>
            <w:tcW w:w="594" w:type="dxa"/>
          </w:tcPr>
          <w:p w:rsidR="00663510" w:rsidRPr="00387C43" w:rsidRDefault="004332DD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94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Применять систему внутрихозяйственного контроля (соблюдение принятой на предприятии программы по  экономии и бережливости)</w:t>
            </w: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к исполнению всем  работникам предприятия</w:t>
            </w:r>
          </w:p>
        </w:tc>
        <w:tc>
          <w:tcPr>
            <w:tcW w:w="2369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63510" w:rsidRPr="00387C43">
        <w:tc>
          <w:tcPr>
            <w:tcW w:w="594" w:type="dxa"/>
          </w:tcPr>
          <w:p w:rsidR="00663510" w:rsidRPr="00387C43" w:rsidRDefault="004332DD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94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Ознакамливать</w:t>
            </w:r>
            <w:proofErr w:type="spellEnd"/>
            <w:r w:rsidRPr="00387C43">
              <w:rPr>
                <w:rFonts w:ascii="Times New Roman" w:hAnsi="Times New Roman" w:cs="Times New Roman"/>
                <w:sz w:val="28"/>
                <w:szCs w:val="28"/>
              </w:rPr>
              <w:t xml:space="preserve"> под роспись с обязательством о выполнении мер по предупреждению коррупции, предусмотренных ст.</w:t>
            </w:r>
            <w:r w:rsidRPr="00387C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ст.</w:t>
            </w: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87C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-18</w:t>
            </w: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 xml:space="preserve"> Закона Республики Беларусь «О борьбе с коррупцией»</w:t>
            </w:r>
          </w:p>
        </w:tc>
        <w:tc>
          <w:tcPr>
            <w:tcW w:w="2700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</w:tc>
        <w:tc>
          <w:tcPr>
            <w:tcW w:w="2369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 xml:space="preserve">при приеме либо переводе на должность государственного должностного лица </w:t>
            </w:r>
          </w:p>
        </w:tc>
      </w:tr>
      <w:tr w:rsidR="00663510" w:rsidRPr="00387C43">
        <w:tc>
          <w:tcPr>
            <w:tcW w:w="594" w:type="dxa"/>
          </w:tcPr>
          <w:p w:rsidR="00663510" w:rsidRPr="00387C43" w:rsidRDefault="004332DD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94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Своевременно вносить изменения в перечень должностей ОАО "ЦУМ Минск", относящихся к государственным должностным лицам</w:t>
            </w: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юридический сектор</w:t>
            </w: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</w:tc>
        <w:tc>
          <w:tcPr>
            <w:tcW w:w="2369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663510" w:rsidRPr="00387C43">
        <w:tc>
          <w:tcPr>
            <w:tcW w:w="594" w:type="dxa"/>
          </w:tcPr>
          <w:p w:rsidR="00663510" w:rsidRPr="00387C43" w:rsidRDefault="004332DD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94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Вносить предложения руководителю предприятия о привлечении к дисциплинарной ответственности работников, допустивших дисциплинарные проступки, связанные с коррупционными действиями, а также лиц, допустивших совершение этих проступков</w:t>
            </w:r>
          </w:p>
        </w:tc>
        <w:tc>
          <w:tcPr>
            <w:tcW w:w="2700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2369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при установлении</w:t>
            </w:r>
          </w:p>
        </w:tc>
      </w:tr>
      <w:tr w:rsidR="00663510" w:rsidRPr="00387C43">
        <w:tc>
          <w:tcPr>
            <w:tcW w:w="594" w:type="dxa"/>
          </w:tcPr>
          <w:p w:rsidR="00663510" w:rsidRPr="00387C43" w:rsidRDefault="004332DD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94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Предусматривать в договорах, заключаемых предприятием, условия, содержащие </w:t>
            </w:r>
            <w:proofErr w:type="spellStart"/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 w:rsidRPr="00387C43">
              <w:rPr>
                <w:rFonts w:ascii="Times New Roman" w:hAnsi="Times New Roman" w:cs="Times New Roman"/>
                <w:sz w:val="28"/>
                <w:szCs w:val="28"/>
              </w:rPr>
              <w:t xml:space="preserve"> оговорку</w:t>
            </w:r>
          </w:p>
        </w:tc>
        <w:tc>
          <w:tcPr>
            <w:tcW w:w="2700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юридический сектор</w:t>
            </w:r>
          </w:p>
        </w:tc>
        <w:tc>
          <w:tcPr>
            <w:tcW w:w="2369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при заключении договоров</w:t>
            </w:r>
          </w:p>
        </w:tc>
      </w:tr>
      <w:tr w:rsidR="00663510" w:rsidRPr="00387C43">
        <w:tc>
          <w:tcPr>
            <w:tcW w:w="594" w:type="dxa"/>
          </w:tcPr>
          <w:p w:rsidR="00663510" w:rsidRPr="00387C43" w:rsidRDefault="004332DD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94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Проводить проверки (в том числе внеочередные) инвентаризации товарно-материальных ценностей по соблюдению требований законодательства, обеспечения сохранности товарно-материальных ценностей в целях предотвращения коррупционных проявлений в коллективе</w:t>
            </w:r>
          </w:p>
        </w:tc>
        <w:tc>
          <w:tcPr>
            <w:tcW w:w="2700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отделы бухгалтерии</w:t>
            </w: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по графику проведения инвентаризаций, либо при назначении внеплановой инвентаризации</w:t>
            </w:r>
          </w:p>
        </w:tc>
      </w:tr>
      <w:tr w:rsidR="00663510" w:rsidRPr="00387C43">
        <w:tc>
          <w:tcPr>
            <w:tcW w:w="594" w:type="dxa"/>
          </w:tcPr>
          <w:p w:rsidR="00663510" w:rsidRPr="00387C43" w:rsidRDefault="004332DD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94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проверки соблюдения кассовой дисциплины (наличие, хранение) денежных средств; соответствие разменных денег в кассе лимиту, определенному законодательством </w:t>
            </w:r>
          </w:p>
        </w:tc>
        <w:tc>
          <w:tcPr>
            <w:tcW w:w="2700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отделы бухгалтерии</w:t>
            </w:r>
          </w:p>
        </w:tc>
        <w:tc>
          <w:tcPr>
            <w:tcW w:w="2369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63510" w:rsidRPr="00387C43">
        <w:tc>
          <w:tcPr>
            <w:tcW w:w="594" w:type="dxa"/>
          </w:tcPr>
          <w:p w:rsidR="00663510" w:rsidRPr="00387C43" w:rsidRDefault="004332DD" w:rsidP="00433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94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Принимать своевременные меры по взысканию дебиторской задолженности. При выявлении длящейся дебиторской задолженности (свыше 1 года) проводить проверку по установлению причин возникновения задолженности и несвоевременного погашения, а также виновных лиц. По результатам - составлять заключение.</w:t>
            </w:r>
          </w:p>
        </w:tc>
        <w:tc>
          <w:tcPr>
            <w:tcW w:w="2700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отдел бухгалтерии</w:t>
            </w: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юридический сектор</w:t>
            </w: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</w:t>
            </w:r>
          </w:p>
        </w:tc>
        <w:tc>
          <w:tcPr>
            <w:tcW w:w="2369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Периодичность контроля - 1 раз в квартал</w:t>
            </w:r>
          </w:p>
        </w:tc>
      </w:tr>
      <w:tr w:rsidR="00663510" w:rsidRPr="00387C43">
        <w:tc>
          <w:tcPr>
            <w:tcW w:w="594" w:type="dxa"/>
          </w:tcPr>
          <w:p w:rsidR="00663510" w:rsidRPr="00387C43" w:rsidRDefault="004332DD" w:rsidP="00433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94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 соблюдения работниками </w:t>
            </w:r>
            <w:r w:rsidRPr="00387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 трудовой и исполнительской дисциплины в целях выявления и предупреждения грубых нарушений правил внутреннего трудового распорядка, поручения генерального директора предприятия/его заместителей</w:t>
            </w:r>
          </w:p>
        </w:tc>
        <w:tc>
          <w:tcPr>
            <w:tcW w:w="2700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кадров,</w:t>
            </w: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юридический сектор</w:t>
            </w: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2369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663510" w:rsidRPr="00387C43">
        <w:tc>
          <w:tcPr>
            <w:tcW w:w="594" w:type="dxa"/>
          </w:tcPr>
          <w:p w:rsidR="00663510" w:rsidRPr="00387C43" w:rsidRDefault="004332DD" w:rsidP="00433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94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Использовать в работе отдела кадров процедуру запроса и изучения характеристик претендентов на трудоустройство с прежних мест работы</w:t>
            </w:r>
          </w:p>
        </w:tc>
        <w:tc>
          <w:tcPr>
            <w:tcW w:w="2700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</w:tc>
        <w:tc>
          <w:tcPr>
            <w:tcW w:w="2369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63510" w:rsidRPr="00387C43">
        <w:tc>
          <w:tcPr>
            <w:tcW w:w="594" w:type="dxa"/>
          </w:tcPr>
          <w:p w:rsidR="00663510" w:rsidRPr="00387C43" w:rsidRDefault="004332DD" w:rsidP="00433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94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Совершенствовать порядок подбора, расстановки, продвижения  кадров в целях исключения фактов принятия на работу и продвижения лиц, не обладающих достаточной квалификацией, необходимыми деловыми и нравственными качествами, исключения фактов необоснованной семейственности</w:t>
            </w:r>
          </w:p>
        </w:tc>
        <w:tc>
          <w:tcPr>
            <w:tcW w:w="2700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отдела кадров</w:t>
            </w: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2369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63510" w:rsidRPr="00387C43">
        <w:tc>
          <w:tcPr>
            <w:tcW w:w="594" w:type="dxa"/>
          </w:tcPr>
          <w:p w:rsidR="00663510" w:rsidRPr="00387C43" w:rsidRDefault="004332DD" w:rsidP="00433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94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Обеспечивать своевременное повышение квалификации работников в целях обеспечения наиболее эффективной работы подразделений</w:t>
            </w: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</w:tc>
        <w:tc>
          <w:tcPr>
            <w:tcW w:w="2369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63510" w:rsidRPr="00387C43">
        <w:tc>
          <w:tcPr>
            <w:tcW w:w="594" w:type="dxa"/>
          </w:tcPr>
          <w:p w:rsidR="00663510" w:rsidRPr="00387C43" w:rsidRDefault="004332DD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94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Проводить проверки исполнения контрагентами условий заключенных с ОАО «ЦУМ Минск» договоров (в т.ч. аренды, субаренды, выполнения работ, оказания услуг и др.)</w:t>
            </w: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юридический сектор</w:t>
            </w: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руководители и исполнители служб, заключивших договоры</w:t>
            </w:r>
          </w:p>
        </w:tc>
        <w:tc>
          <w:tcPr>
            <w:tcW w:w="2369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 xml:space="preserve">выборочно, </w:t>
            </w: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постоянно в рабочем режиме</w:t>
            </w:r>
          </w:p>
        </w:tc>
      </w:tr>
      <w:tr w:rsidR="00663510" w:rsidRPr="00387C43">
        <w:tc>
          <w:tcPr>
            <w:tcW w:w="594" w:type="dxa"/>
          </w:tcPr>
          <w:p w:rsidR="00663510" w:rsidRPr="00387C43" w:rsidRDefault="004332DD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94" w:type="dxa"/>
          </w:tcPr>
          <w:p w:rsidR="00663510" w:rsidRPr="00387C43" w:rsidRDefault="00663510" w:rsidP="00433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государственным органам, осуществляющим борьбу с коррупцией, в получении необходимых сведений, документов и иных </w:t>
            </w:r>
            <w:r w:rsidRPr="00387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 в данной сфере в пределах своей компетенции</w:t>
            </w:r>
          </w:p>
        </w:tc>
        <w:tc>
          <w:tcPr>
            <w:tcW w:w="2700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по противодействию коррупции</w:t>
            </w: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</w:t>
            </w:r>
            <w:r w:rsidRPr="00387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компетенции руководители отделов и служб</w:t>
            </w:r>
          </w:p>
        </w:tc>
        <w:tc>
          <w:tcPr>
            <w:tcW w:w="2369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обращении</w:t>
            </w:r>
          </w:p>
        </w:tc>
      </w:tr>
      <w:tr w:rsidR="00663510" w:rsidRPr="00387C43">
        <w:tc>
          <w:tcPr>
            <w:tcW w:w="594" w:type="dxa"/>
          </w:tcPr>
          <w:p w:rsidR="00663510" w:rsidRPr="00387C43" w:rsidRDefault="004332DD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194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Контролировать </w:t>
            </w: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соблюдение службами предприятия законодательства Республики Беларусь  «О закупках товаров, работ (услуг)»</w:t>
            </w: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юридический сектор</w:t>
            </w: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2369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63510" w:rsidRPr="00387C43">
        <w:tc>
          <w:tcPr>
            <w:tcW w:w="594" w:type="dxa"/>
          </w:tcPr>
          <w:p w:rsidR="00663510" w:rsidRPr="00387C43" w:rsidRDefault="004332DD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94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Соблюдать законодательство Республики Беларусь в сфере розничной торговли алкогольными напитками, табачными  изделиями</w:t>
            </w:r>
          </w:p>
        </w:tc>
        <w:tc>
          <w:tcPr>
            <w:tcW w:w="2700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продовольственной торговли и общепита</w:t>
            </w:r>
          </w:p>
        </w:tc>
        <w:tc>
          <w:tcPr>
            <w:tcW w:w="2369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63510" w:rsidRPr="00387C43">
        <w:tc>
          <w:tcPr>
            <w:tcW w:w="594" w:type="dxa"/>
          </w:tcPr>
          <w:p w:rsidR="00663510" w:rsidRPr="00387C43" w:rsidRDefault="004332DD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94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Соблюдать порядок распоряжения государственным имуществом (взятым в аренду), обеспечивать его сохранность, целевое и эффективное использование</w:t>
            </w:r>
          </w:p>
        </w:tc>
        <w:tc>
          <w:tcPr>
            <w:tcW w:w="2700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должностные лица торгового комплекса №4 "</w:t>
            </w:r>
            <w:proofErr w:type="spellStart"/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Продовольствен-ные</w:t>
            </w:r>
            <w:proofErr w:type="spellEnd"/>
            <w:r w:rsidRPr="00387C43">
              <w:rPr>
                <w:rFonts w:ascii="Times New Roman" w:hAnsi="Times New Roman" w:cs="Times New Roman"/>
                <w:sz w:val="28"/>
                <w:szCs w:val="28"/>
              </w:rPr>
              <w:t xml:space="preserve"> товары"</w:t>
            </w:r>
          </w:p>
        </w:tc>
        <w:tc>
          <w:tcPr>
            <w:tcW w:w="2369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63510" w:rsidRPr="00387C43">
        <w:tc>
          <w:tcPr>
            <w:tcW w:w="594" w:type="dxa"/>
          </w:tcPr>
          <w:p w:rsidR="00663510" w:rsidRPr="00387C43" w:rsidRDefault="004332DD" w:rsidP="00433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94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Контролировать </w:t>
            </w:r>
            <w:proofErr w:type="spellStart"/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сохранност</w:t>
            </w:r>
            <w:proofErr w:type="spellEnd"/>
            <w:r w:rsidRPr="00387C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ь</w:t>
            </w: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эффективн</w:t>
            </w:r>
            <w:proofErr w:type="spellEnd"/>
            <w:r w:rsidRPr="00387C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ое</w:t>
            </w: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целев</w:t>
            </w:r>
            <w:proofErr w:type="spellEnd"/>
            <w:r w:rsidRPr="00387C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ое</w:t>
            </w: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использование имущества ОАО «ЦУМ Минск»</w:t>
            </w:r>
          </w:p>
        </w:tc>
        <w:tc>
          <w:tcPr>
            <w:tcW w:w="2700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</w:t>
            </w:r>
          </w:p>
        </w:tc>
        <w:tc>
          <w:tcPr>
            <w:tcW w:w="2369" w:type="dxa"/>
          </w:tcPr>
          <w:p w:rsidR="00663510" w:rsidRPr="00387C43" w:rsidRDefault="00663510" w:rsidP="00F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3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</w:tr>
    </w:tbl>
    <w:p w:rsidR="00663510" w:rsidRPr="00F35E2F" w:rsidRDefault="00663510" w:rsidP="00F35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10" w:rsidRPr="00F35E2F" w:rsidRDefault="00663510" w:rsidP="00F35E2F">
      <w:pPr>
        <w:spacing w:after="0" w:line="240" w:lineRule="auto"/>
        <w:ind w:left="5040" w:hanging="5040"/>
        <w:jc w:val="both"/>
        <w:rPr>
          <w:rFonts w:ascii="Times New Roman" w:hAnsi="Times New Roman" w:cs="Times New Roman"/>
          <w:sz w:val="28"/>
          <w:szCs w:val="28"/>
        </w:rPr>
      </w:pPr>
      <w:r w:rsidRPr="00F35E2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63510" w:rsidRPr="00F35E2F" w:rsidRDefault="00663510" w:rsidP="00F35E2F">
      <w:pPr>
        <w:spacing w:after="0" w:line="240" w:lineRule="auto"/>
        <w:ind w:left="5040" w:hanging="5040"/>
        <w:jc w:val="both"/>
        <w:rPr>
          <w:rFonts w:ascii="Times New Roman" w:hAnsi="Times New Roman" w:cs="Times New Roman"/>
          <w:sz w:val="28"/>
          <w:szCs w:val="28"/>
        </w:rPr>
      </w:pPr>
      <w:r w:rsidRPr="00F35E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63510" w:rsidRDefault="00663510" w:rsidP="00F35E2F">
      <w:pPr>
        <w:spacing w:after="0" w:line="240" w:lineRule="auto"/>
      </w:pPr>
    </w:p>
    <w:sectPr w:rsidR="00663510" w:rsidSect="00395FF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510" w:rsidRDefault="00663510" w:rsidP="00663510">
      <w:pPr>
        <w:spacing w:after="0" w:line="240" w:lineRule="auto"/>
      </w:pPr>
      <w:r>
        <w:separator/>
      </w:r>
    </w:p>
  </w:endnote>
  <w:endnote w:type="continuationSeparator" w:id="1">
    <w:p w:rsidR="00663510" w:rsidRDefault="00663510" w:rsidP="0066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510" w:rsidRDefault="00663510" w:rsidP="00663510">
      <w:pPr>
        <w:spacing w:after="0" w:line="240" w:lineRule="auto"/>
      </w:pPr>
      <w:r>
        <w:separator/>
      </w:r>
    </w:p>
  </w:footnote>
  <w:footnote w:type="continuationSeparator" w:id="1">
    <w:p w:rsidR="00663510" w:rsidRDefault="00663510" w:rsidP="0066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10" w:rsidRDefault="005B160C" w:rsidP="00D3409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35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CF2">
      <w:rPr>
        <w:rStyle w:val="a5"/>
        <w:noProof/>
      </w:rPr>
      <w:t>5</w:t>
    </w:r>
    <w:r>
      <w:rPr>
        <w:rStyle w:val="a5"/>
      </w:rPr>
      <w:fldChar w:fldCharType="end"/>
    </w:r>
  </w:p>
  <w:p w:rsidR="00663510" w:rsidRDefault="006635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35E2F"/>
    <w:rsid w:val="00387C43"/>
    <w:rsid w:val="00395FF6"/>
    <w:rsid w:val="004332DD"/>
    <w:rsid w:val="004B4D51"/>
    <w:rsid w:val="004D600A"/>
    <w:rsid w:val="005B160C"/>
    <w:rsid w:val="00663510"/>
    <w:rsid w:val="00B20909"/>
    <w:rsid w:val="00D34096"/>
    <w:rsid w:val="00D35305"/>
    <w:rsid w:val="00F33FD1"/>
    <w:rsid w:val="00F35E2F"/>
    <w:rsid w:val="00F8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0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5F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38CE"/>
    <w:rPr>
      <w:rFonts w:cs="Calibri"/>
    </w:rPr>
  </w:style>
  <w:style w:type="character" w:styleId="a5">
    <w:name w:val="page number"/>
    <w:basedOn w:val="a0"/>
    <w:uiPriority w:val="99"/>
    <w:rsid w:val="00395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79C6-60C6-442E-AB58-B3BE8CD7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cp:lastPrinted>2020-03-05T09:35:00Z</cp:lastPrinted>
  <dcterms:created xsi:type="dcterms:W3CDTF">2020-03-26T11:20:00Z</dcterms:created>
  <dcterms:modified xsi:type="dcterms:W3CDTF">2020-03-26T11:20:00Z</dcterms:modified>
</cp:coreProperties>
</file>